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F" w:rsidRDefault="002502DF" w:rsidP="00C274FE">
      <w:pPr>
        <w:widowControl/>
        <w:shd w:val="clear" w:color="auto" w:fill="FFFFFF"/>
        <w:spacing w:line="30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941511" w:rsidRDefault="00941511" w:rsidP="00C274FE">
      <w:pPr>
        <w:widowControl/>
        <w:shd w:val="clear" w:color="auto" w:fill="FFFFFF"/>
        <w:spacing w:line="300" w:lineRule="auto"/>
        <w:jc w:val="center"/>
        <w:outlineLvl w:val="0"/>
        <w:rPr>
          <w:rFonts w:ascii="宋体" w:eastAsia="宋体" w:hAnsi="宋体" w:cs="宋体"/>
          <w:b/>
          <w:bCs/>
          <w:kern w:val="36"/>
          <w:sz w:val="24"/>
          <w:szCs w:val="21"/>
        </w:rPr>
      </w:pP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4E12C0">
        <w:rPr>
          <w:rFonts w:ascii="宋体" w:eastAsia="宋体" w:hAnsi="宋体" w:cs="宋体" w:hint="eastAsia"/>
          <w:kern w:val="0"/>
          <w:szCs w:val="21"/>
        </w:rPr>
        <w:t>西华大学2023年德馨苑学生腾空公寓维修工程</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941511">
        <w:rPr>
          <w:rFonts w:ascii="宋体" w:eastAsia="宋体" w:hAnsi="宋体" w:cs="宋体"/>
          <w:kern w:val="0"/>
          <w:szCs w:val="21"/>
        </w:rPr>
        <w:t>023</w:t>
      </w:r>
      <w:r w:rsidR="00A15715" w:rsidRPr="0059750C">
        <w:rPr>
          <w:rFonts w:ascii="宋体" w:eastAsia="宋体" w:hAnsi="宋体" w:cs="宋体"/>
          <w:kern w:val="0"/>
          <w:szCs w:val="21"/>
        </w:rPr>
        <w:t>年</w:t>
      </w:r>
      <w:r w:rsidRPr="0059750C">
        <w:rPr>
          <w:rFonts w:ascii="宋体" w:eastAsia="宋体" w:hAnsi="宋体" w:cs="宋体" w:hint="eastAsia"/>
          <w:kern w:val="0"/>
          <w:szCs w:val="21"/>
        </w:rPr>
        <w:t xml:space="preserve"> </w:t>
      </w:r>
    </w:p>
    <w:p w:rsidR="002502DF" w:rsidRPr="00496FD6"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941511">
        <w:rPr>
          <w:rFonts w:ascii="宋体" w:eastAsia="宋体" w:hAnsi="宋体" w:cs="宋体"/>
          <w:kern w:val="0"/>
          <w:szCs w:val="21"/>
        </w:rPr>
        <w:t>2400000</w:t>
      </w:r>
      <w:r w:rsidRPr="0059750C">
        <w:rPr>
          <w:rFonts w:ascii="宋体" w:eastAsia="宋体" w:hAnsi="宋体" w:cs="宋体" w:hint="eastAsia"/>
          <w:kern w:val="0"/>
          <w:szCs w:val="21"/>
        </w:rPr>
        <w:t xml:space="preserve"> 元，大写（人民币）：</w:t>
      </w:r>
      <w:r w:rsidR="00573919">
        <w:rPr>
          <w:rFonts w:ascii="宋体" w:eastAsia="宋体" w:hAnsi="宋体" w:cs="宋体" w:hint="eastAsia"/>
          <w:kern w:val="0"/>
          <w:szCs w:val="21"/>
        </w:rPr>
        <w:t>贰佰</w:t>
      </w:r>
      <w:r w:rsidR="00941511">
        <w:rPr>
          <w:rFonts w:ascii="宋体" w:eastAsia="宋体" w:hAnsi="宋体" w:cs="宋体" w:hint="eastAsia"/>
          <w:kern w:val="0"/>
          <w:szCs w:val="21"/>
        </w:rPr>
        <w:t>肆</w:t>
      </w:r>
      <w:r w:rsidR="00573919">
        <w:rPr>
          <w:rFonts w:ascii="宋体" w:eastAsia="宋体" w:hAnsi="宋体" w:cs="宋体" w:hint="eastAsia"/>
          <w:kern w:val="0"/>
          <w:szCs w:val="21"/>
        </w:rPr>
        <w:t>拾万元</w:t>
      </w:r>
      <w:r w:rsidRPr="0059750C">
        <w:rPr>
          <w:rFonts w:ascii="宋体" w:eastAsia="宋体" w:hAnsi="宋体" w:cs="宋体" w:hint="eastAsia"/>
          <w:kern w:val="0"/>
          <w:szCs w:val="21"/>
        </w:rPr>
        <w:t xml:space="preserve"> </w:t>
      </w:r>
    </w:p>
    <w:p w:rsidR="00941511" w:rsidRDefault="002502DF" w:rsidP="00941511">
      <w:pPr>
        <w:widowControl/>
        <w:shd w:val="clear" w:color="auto" w:fill="FFFFFF"/>
        <w:spacing w:line="300" w:lineRule="auto"/>
        <w:ind w:firstLineChars="200" w:firstLine="42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941511">
        <w:rPr>
          <w:rFonts w:ascii="宋体" w:eastAsia="宋体" w:hAnsi="宋体" w:cs="宋体"/>
          <w:kern w:val="0"/>
          <w:szCs w:val="21"/>
        </w:rPr>
        <w:t>2400000</w:t>
      </w:r>
      <w:r w:rsidR="00941511" w:rsidRPr="0059750C">
        <w:rPr>
          <w:rFonts w:ascii="宋体" w:eastAsia="宋体" w:hAnsi="宋体" w:cs="宋体" w:hint="eastAsia"/>
          <w:kern w:val="0"/>
          <w:szCs w:val="21"/>
        </w:rPr>
        <w:t xml:space="preserve"> 元，大写（人民币）：</w:t>
      </w:r>
      <w:r w:rsidR="00941511">
        <w:rPr>
          <w:rFonts w:ascii="宋体" w:eastAsia="宋体" w:hAnsi="宋体" w:cs="宋体" w:hint="eastAsia"/>
          <w:kern w:val="0"/>
          <w:szCs w:val="21"/>
        </w:rPr>
        <w:t>贰佰肆拾万元</w:t>
      </w:r>
    </w:p>
    <w:p w:rsidR="002502DF" w:rsidRPr="0059750C" w:rsidRDefault="002502DF" w:rsidP="00941511">
      <w:pPr>
        <w:widowControl/>
        <w:shd w:val="clear" w:color="auto" w:fill="FFFFFF"/>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A15715" w:rsidRPr="0059750C">
        <w:rPr>
          <w:rFonts w:ascii="宋体" w:eastAsia="宋体" w:hAnsi="宋体" w:cs="宋体" w:hint="eastAsia"/>
          <w:kern w:val="0"/>
          <w:szCs w:val="21"/>
        </w:rPr>
        <w:t>本项目为</w:t>
      </w:r>
      <w:r w:rsidR="004E12C0">
        <w:rPr>
          <w:rFonts w:ascii="宋体" w:eastAsia="宋体" w:hAnsi="宋体" w:cs="宋体" w:hint="eastAsia"/>
          <w:kern w:val="0"/>
          <w:szCs w:val="21"/>
        </w:rPr>
        <w:t>西华大学2023年德馨苑学生腾空公寓维修工程</w:t>
      </w:r>
      <w:r w:rsidR="00B339BA" w:rsidRPr="0059750C">
        <w:rPr>
          <w:rFonts w:ascii="宋体" w:eastAsia="宋体" w:hAnsi="宋体" w:cs="宋体" w:hint="eastAsia"/>
          <w:kern w:val="0"/>
          <w:szCs w:val="21"/>
        </w:rPr>
        <w:t>，</w:t>
      </w:r>
      <w:r w:rsidR="00A76F40">
        <w:rPr>
          <w:rFonts w:ascii="宋体" w:eastAsia="宋体" w:hAnsi="宋体" w:cs="宋体" w:hint="eastAsia"/>
          <w:kern w:val="0"/>
          <w:szCs w:val="21"/>
        </w:rPr>
        <w:t>改造主要内容为</w:t>
      </w:r>
      <w:r w:rsidR="00941511">
        <w:rPr>
          <w:rFonts w:ascii="宋体" w:eastAsia="宋体" w:hAnsi="宋体" w:cs="宋体" w:hint="eastAsia"/>
          <w:kern w:val="0"/>
          <w:szCs w:val="21"/>
        </w:rPr>
        <w:t>德馨苑</w:t>
      </w:r>
      <w:r w:rsidR="00715D8A" w:rsidRPr="00715D8A">
        <w:rPr>
          <w:rFonts w:ascii="宋体" w:eastAsia="宋体" w:hAnsi="宋体" w:cs="宋体" w:hint="eastAsia"/>
          <w:kern w:val="0"/>
          <w:szCs w:val="21"/>
        </w:rPr>
        <w:t>毕业生寝室天棚及墙面翻新，家具及门锁等维修改造</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941511" w:rsidRPr="0059750C">
        <w:rPr>
          <w:rFonts w:ascii="宋体" w:hAnsi="宋体" w:hint="eastAsia"/>
          <w:szCs w:val="21"/>
        </w:rPr>
        <w:sym w:font="Wingdings 2" w:char="0052"/>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（填以下信息）</w:t>
      </w:r>
      <w:r w:rsidR="00941511" w:rsidRPr="00941511">
        <w:rPr>
          <w:rStyle w:val="aa"/>
          <w:rFonts w:ascii="Arial" w:hAnsi="Arial" w:cs="Arial"/>
          <w:i w:val="0"/>
          <w:iCs w:val="0"/>
          <w:sz w:val="20"/>
          <w:szCs w:val="20"/>
          <w:shd w:val="clear" w:color="auto" w:fill="FFFFFF"/>
        </w:rPr>
        <w:t>四川省精正</w:t>
      </w:r>
      <w:r w:rsidR="00941511" w:rsidRPr="00941511">
        <w:rPr>
          <w:rFonts w:ascii="Arial" w:hAnsi="Arial" w:cs="Arial"/>
          <w:sz w:val="20"/>
          <w:szCs w:val="20"/>
          <w:shd w:val="clear" w:color="auto" w:fill="FFFFFF"/>
        </w:rPr>
        <w:t>建设</w:t>
      </w:r>
      <w:r w:rsidR="00941511" w:rsidRPr="00941511">
        <w:rPr>
          <w:rFonts w:ascii="Arial" w:hAnsi="Arial" w:cs="Arial" w:hint="eastAsia"/>
          <w:sz w:val="20"/>
          <w:szCs w:val="20"/>
          <w:shd w:val="clear" w:color="auto" w:fill="FFFFFF"/>
        </w:rPr>
        <w:t>管理</w:t>
      </w:r>
      <w:r w:rsidR="00941511" w:rsidRPr="00941511">
        <w:rPr>
          <w:rFonts w:ascii="Arial" w:hAnsi="Arial" w:cs="Arial"/>
          <w:sz w:val="20"/>
          <w:szCs w:val="20"/>
          <w:shd w:val="clear" w:color="auto" w:fill="FFFFFF"/>
        </w:rPr>
        <w:t>咨询有限公司</w:t>
      </w:r>
      <w:r w:rsidRPr="0059750C">
        <w:rPr>
          <w:rFonts w:ascii="宋体" w:eastAsia="宋体" w:hAnsi="宋体" w:cs="宋体" w:hint="eastAsia"/>
          <w:kern w:val="0"/>
          <w:szCs w:val="21"/>
        </w:rPr>
        <w:t xml:space="preserve"> </w:t>
      </w:r>
      <w:r w:rsidR="00941511">
        <w:rPr>
          <w:rFonts w:ascii="宋体" w:eastAsia="宋体" w:hAnsi="宋体" w:cs="宋体" w:hint="eastAsia"/>
          <w:kern w:val="0"/>
          <w:szCs w:val="21"/>
        </w:rPr>
        <w:t>、四川元丰</w:t>
      </w:r>
      <w:r w:rsidR="00941511">
        <w:rPr>
          <w:rFonts w:ascii="Arial" w:hAnsi="Arial" w:cs="Arial"/>
          <w:color w:val="333333"/>
          <w:sz w:val="20"/>
          <w:szCs w:val="20"/>
          <w:shd w:val="clear" w:color="auto" w:fill="FFFFFF"/>
        </w:rPr>
        <w:t>建设项目管理有限公司</w:t>
      </w:r>
      <w:r w:rsidR="005E79E8" w:rsidRPr="0059750C">
        <w:rPr>
          <w:rFonts w:ascii="宋体" w:eastAsia="宋体" w:hAnsi="宋体" w:cs="宋体"/>
          <w:kern w:val="0"/>
          <w:szCs w:val="21"/>
        </w:rPr>
        <w:t xml:space="preserve"> </w:t>
      </w:r>
      <w:r w:rsidR="00941511" w:rsidRPr="0059750C">
        <w:rPr>
          <w:rFonts w:ascii="宋体" w:eastAsia="宋体" w:hAnsi="宋体" w:cs="宋体" w:hint="eastAsia"/>
          <w:kern w:val="0"/>
          <w:szCs w:val="21"/>
        </w:rPr>
        <w:t>□</w:t>
      </w:r>
      <w:r w:rsidRPr="0059750C">
        <w:rPr>
          <w:rFonts w:ascii="宋体" w:eastAsia="宋体" w:hAnsi="宋体" w:cs="宋体" w:hint="eastAsia"/>
          <w:kern w:val="0"/>
          <w:szCs w:val="21"/>
        </w:rPr>
        <w:t>否</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 xml:space="preserve">需要（填以下信息）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p>
    <w:p w:rsidR="006269DA"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（三）本项目是否单位自行组织采购：否</w:t>
      </w:r>
    </w:p>
    <w:p w:rsidR="00764016" w:rsidRPr="0059750C" w:rsidRDefault="002502DF"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r w:rsidR="006269DA" w:rsidRPr="0059750C">
        <w:rPr>
          <w:rFonts w:hint="eastAsia"/>
          <w:szCs w:val="21"/>
        </w:rPr>
        <w:t>不分包采购</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包</w:t>
      </w:r>
      <w:r w:rsidRPr="0059750C">
        <w:rPr>
          <w:szCs w:val="21"/>
        </w:rPr>
        <w:t>名称：</w:t>
      </w:r>
      <w:r w:rsidR="004E12C0">
        <w:rPr>
          <w:rFonts w:ascii="宋体" w:eastAsia="宋体" w:hAnsi="宋体" w:cs="宋体" w:hint="eastAsia"/>
          <w:kern w:val="0"/>
          <w:szCs w:val="21"/>
        </w:rPr>
        <w:t>西华大学2023年德馨苑学生腾空公寓维修工程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167FB7">
        <w:rPr>
          <w:rFonts w:ascii="宋体" w:eastAsia="宋体" w:hAnsi="宋体" w:cs="宋体"/>
          <w:kern w:val="0"/>
          <w:szCs w:val="21"/>
        </w:rPr>
        <w:t>2400000</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C274FE">
      <w:pPr>
        <w:widowControl/>
        <w:shd w:val="clear" w:color="auto" w:fill="FFFFFF"/>
        <w:spacing w:line="30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品目信息</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标的名称：</w:t>
      </w:r>
      <w:r w:rsidR="004E12C0">
        <w:rPr>
          <w:rFonts w:ascii="宋体" w:eastAsia="宋体" w:hAnsi="宋体" w:cs="宋体" w:hint="eastAsia"/>
          <w:kern w:val="0"/>
          <w:szCs w:val="21"/>
        </w:rPr>
        <w:t>西华大学2023年德馨苑学生腾空公寓维修工程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59750C" w:rsidRDefault="00F2213D" w:rsidP="00C274FE">
      <w:pPr>
        <w:widowControl/>
        <w:shd w:val="clear" w:color="auto" w:fill="FFFFFF"/>
        <w:spacing w:line="300" w:lineRule="auto"/>
        <w:ind w:firstLine="420"/>
        <w:rPr>
          <w:rFonts w:ascii="宋体" w:eastAsia="宋体" w:hAnsi="宋体" w:cs="宋体"/>
          <w:kern w:val="0"/>
          <w:szCs w:val="21"/>
        </w:rPr>
      </w:pPr>
      <w:r w:rsidRPr="0059750C">
        <w:rPr>
          <w:rFonts w:hint="eastAsia"/>
          <w:szCs w:val="21"/>
        </w:rPr>
        <w:t>节能</w:t>
      </w:r>
      <w:r w:rsidRPr="0059750C">
        <w:rPr>
          <w:szCs w:val="21"/>
        </w:rPr>
        <w:t>：</w:t>
      </w:r>
      <w:r w:rsidR="004F77DA" w:rsidRPr="0059750C">
        <w:rPr>
          <w:rFonts w:ascii="宋体" w:hAnsi="宋体" w:hint="eastAsia"/>
          <w:szCs w:val="21"/>
        </w:rPr>
        <w:sym w:font="Wingdings 2" w:char="0052"/>
      </w:r>
      <w:r w:rsidRPr="0059750C">
        <w:rPr>
          <w:rFonts w:ascii="宋体" w:eastAsia="宋体" w:hAnsi="宋体" w:cs="宋体" w:hint="eastAsia"/>
          <w:kern w:val="0"/>
          <w:szCs w:val="21"/>
        </w:rPr>
        <w:t>是   □否</w:t>
      </w:r>
      <w:r w:rsidR="00042998" w:rsidRPr="0059750C">
        <w:rPr>
          <w:rFonts w:ascii="宋体" w:eastAsia="宋体" w:hAnsi="宋体" w:cs="宋体" w:hint="eastAsia"/>
          <w:kern w:val="0"/>
          <w:szCs w:val="21"/>
        </w:rPr>
        <w:t xml:space="preserve">            </w:t>
      </w:r>
      <w:r w:rsidR="00042998" w:rsidRPr="0059750C">
        <w:rPr>
          <w:rFonts w:hint="eastAsia"/>
          <w:szCs w:val="21"/>
        </w:rPr>
        <w:t>环保</w:t>
      </w:r>
      <w:r w:rsidR="00042998" w:rsidRPr="0059750C">
        <w:rPr>
          <w:szCs w:val="21"/>
        </w:rPr>
        <w:t>：</w:t>
      </w:r>
      <w:r w:rsidR="004F77DA" w:rsidRPr="0059750C">
        <w:rPr>
          <w:rFonts w:ascii="宋体" w:hAnsi="宋体" w:hint="eastAsia"/>
          <w:szCs w:val="21"/>
        </w:rPr>
        <w:sym w:font="Wingdings 2" w:char="0052"/>
      </w:r>
      <w:r w:rsidR="00042998" w:rsidRPr="0059750C">
        <w:rPr>
          <w:rFonts w:ascii="宋体" w:eastAsia="宋体" w:hAnsi="宋体" w:cs="宋体" w:hint="eastAsia"/>
          <w:kern w:val="0"/>
          <w:szCs w:val="21"/>
        </w:rPr>
        <w:t>是   □否</w:t>
      </w:r>
    </w:p>
    <w:p w:rsidR="00F2213D" w:rsidRPr="0059750C" w:rsidRDefault="00042998"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（五）执行政府采购促进中小企业发展的相关政策</w:t>
      </w:r>
    </w:p>
    <w:p w:rsidR="006269DA" w:rsidRPr="0059750C" w:rsidRDefault="002502DF"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□不专门面向中小企业采购</w:t>
      </w:r>
    </w:p>
    <w:p w:rsidR="006269DA" w:rsidRPr="0059750C" w:rsidRDefault="006269DA"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lastRenderedPageBreak/>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C274FE">
      <w:pPr>
        <w:widowControl/>
        <w:shd w:val="clear" w:color="auto" w:fill="FFFFFF"/>
        <w:spacing w:line="30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□以联合体形式参加  □要求合同分包</w:t>
      </w:r>
    </w:p>
    <w:p w:rsidR="00842391" w:rsidRPr="0059750C" w:rsidRDefault="00842391"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（七）是否采购节能产品：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C274FE">
      <w:pPr>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是□（填以下信息）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C274FE">
      <w:pPr>
        <w:spacing w:line="30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C274FE" w:rsidRPr="0059750C" w:rsidRDefault="00C274F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供应商一般资格要求</w:t>
      </w:r>
      <w:r w:rsidRPr="0059750C">
        <w:rPr>
          <w:rFonts w:ascii="宋体" w:eastAsia="宋体" w:hAnsi="宋体" w:cs="宋体"/>
          <w:bCs/>
          <w:kern w:val="0"/>
          <w:szCs w:val="21"/>
        </w:rPr>
        <w:t>：</w:t>
      </w:r>
    </w:p>
    <w:p w:rsidR="00C274FE" w:rsidRPr="0059750C" w:rsidRDefault="00C274FE" w:rsidP="00C274FE">
      <w:pPr>
        <w:widowControl/>
        <w:shd w:val="clear" w:color="auto" w:fill="FFFFFF"/>
        <w:spacing w:line="300" w:lineRule="auto"/>
        <w:outlineLvl w:val="2"/>
        <w:rPr>
          <w:rFonts w:ascii="宋体" w:eastAsia="宋体" w:hAnsi="宋体" w:cs="宋体"/>
          <w:b/>
          <w:bCs/>
          <w:kern w:val="0"/>
          <w:szCs w:val="21"/>
        </w:rPr>
      </w:pP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52"/>
        <w:gridCol w:w="4250"/>
        <w:gridCol w:w="6173"/>
      </w:tblGrid>
      <w:tr w:rsidR="00D1528F" w:rsidRPr="0051633C" w:rsidTr="003809FE">
        <w:trPr>
          <w:trHeight w:val="480"/>
          <w:tblHeader/>
        </w:trPr>
        <w:tc>
          <w:tcPr>
            <w:tcW w:w="45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lastRenderedPageBreak/>
              <w:t>序号</w:t>
            </w:r>
          </w:p>
        </w:tc>
        <w:tc>
          <w:tcPr>
            <w:tcW w:w="2507"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资格要求名称</w:t>
            </w:r>
          </w:p>
        </w:tc>
        <w:tc>
          <w:tcPr>
            <w:tcW w:w="791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资格要求详细说明</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供应商具备《中华人民共和国政府采购法》第二十二条规定的条件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供应商提供健全的财务会计制度的证明材料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6E116A">
            <w:pPr>
              <w:widowControl/>
              <w:spacing w:line="300" w:lineRule="auto"/>
              <w:jc w:val="left"/>
              <w:rPr>
                <w:rFonts w:ascii="宋体" w:eastAsia="宋体" w:hAnsi="宋体" w:cs="宋体"/>
                <w:kern w:val="0"/>
                <w:szCs w:val="21"/>
              </w:rPr>
            </w:pPr>
            <w:r>
              <w:t>关于财务会计制度的证明材料往：</w:t>
            </w:r>
            <w:r>
              <w:t>①</w:t>
            </w:r>
            <w:r>
              <w:t>可提供</w:t>
            </w:r>
            <w:r>
              <w:t>202</w:t>
            </w:r>
            <w:r w:rsidR="006E116A">
              <w:t>1</w:t>
            </w:r>
            <w:r>
              <w:t>或</w:t>
            </w:r>
            <w:r>
              <w:t>202</w:t>
            </w:r>
            <w:r w:rsidR="006E116A">
              <w:t>2</w:t>
            </w:r>
            <w:r>
              <w:t>年度经审计的财务报告（包含审计告和审计报告中所涉及的财务报表和报表附注）</w:t>
            </w:r>
            <w:r>
              <w:t>,②</w:t>
            </w:r>
            <w:r>
              <w:t>可提供</w:t>
            </w:r>
            <w:r>
              <w:t>202</w:t>
            </w:r>
            <w:r w:rsidR="006E116A">
              <w:t>1</w:t>
            </w:r>
            <w:r>
              <w:t>或</w:t>
            </w:r>
            <w:r>
              <w:t>202</w:t>
            </w:r>
            <w:r w:rsidR="006E116A">
              <w:t>2</w:t>
            </w:r>
            <w:r>
              <w:t>年度供应商完整的全财务报表（应当包括资产负债表、利润表、现金流量表、所有者权益变动表、附注）</w:t>
            </w:r>
            <w:r>
              <w:t>,③</w:t>
            </w:r>
            <w:r>
              <w:t>可供截至资格预审申请文件提交截止日一年内银行出具的资信证明，</w:t>
            </w:r>
            <w:r>
              <w:t>④</w:t>
            </w:r>
            <w:r>
              <w:t>供应商注册时间截至资预审申请文件提交截止日不足一年的，也可提供在工商管理部门备案的公司章程。不得要才应商提供证明财务报告中签字签章人或者第三方机构的身份证明、财务报告中数据信息真实有效性的证明材料。｝供应商需在项目电子化交易系统中按要求上传相应证明文件并进行电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单位负责人为同一人或者存在直接控股、管理关系的不同供应商不得参加同一合同项下的政府采购活动</w:t>
            </w:r>
            <w:r>
              <w:t>;</w:t>
            </w:r>
            <w:r>
              <w:t>为本项目提供整体设计、规范编制或者项目管理、监理、检测等服务的供应商，不得再参加该采购项月的其他采购活动。供应商为采</w:t>
            </w:r>
            <w:r>
              <w:br/>
            </w:r>
            <w:r>
              <w:t>购人、代理机构在确定采购需求、</w:t>
            </w:r>
            <w:r>
              <w:t xml:space="preserve"> </w:t>
            </w:r>
            <w:r>
              <w:t>供应商需在项月电子化交易系统中按要求填写《响应函》完成承诺并进行电子签章。</w:t>
            </w:r>
            <w:r>
              <w:t xml:space="preserve"> </w:t>
            </w:r>
            <w:r>
              <w:br/>
            </w:r>
            <w:r>
              <w:t>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拟派项目负责人资质和专业要求</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BF6EE1" w:rsidRDefault="00FD633A" w:rsidP="00BF6EE1">
            <w:pPr>
              <w:spacing w:line="300" w:lineRule="auto"/>
              <w:rPr>
                <w:szCs w:val="21"/>
              </w:rPr>
            </w:pPr>
            <w:r w:rsidRPr="00FD633A">
              <w:rPr>
                <w:rFonts w:ascii="宋体" w:hAnsi="宋体" w:hint="eastAsia"/>
                <w:sz w:val="22"/>
              </w:rPr>
              <w:t>具有建筑工程专业二级</w:t>
            </w:r>
            <w:r w:rsidR="0079541B">
              <w:rPr>
                <w:rFonts w:ascii="宋体" w:hAnsi="宋体" w:hint="eastAsia"/>
                <w:sz w:val="22"/>
              </w:rPr>
              <w:t>或</w:t>
            </w:r>
            <w:r w:rsidRPr="00FD633A">
              <w:rPr>
                <w:rFonts w:ascii="宋体" w:hAnsi="宋体" w:hint="eastAsia"/>
                <w:sz w:val="22"/>
              </w:rPr>
              <w:t>以上注册建造师证书</w:t>
            </w:r>
            <w:r w:rsidR="0079541B">
              <w:rPr>
                <w:rFonts w:ascii="宋体" w:hAnsi="宋体" w:hint="eastAsia"/>
                <w:sz w:val="22"/>
              </w:rPr>
              <w:t>及</w:t>
            </w:r>
            <w:r w:rsidRPr="00FD633A">
              <w:rPr>
                <w:rFonts w:ascii="宋体" w:hAnsi="宋体" w:hint="eastAsia"/>
                <w:sz w:val="22"/>
              </w:rPr>
              <w:t>安全生产考核合格B证</w:t>
            </w:r>
          </w:p>
        </w:tc>
      </w:tr>
    </w:tbl>
    <w:p w:rsidR="007E3D67" w:rsidRPr="0059750C" w:rsidRDefault="007E3D67" w:rsidP="00C274FE">
      <w:pPr>
        <w:widowControl/>
        <w:shd w:val="clear" w:color="auto" w:fill="FFFFFF"/>
        <w:spacing w:line="300" w:lineRule="auto"/>
        <w:outlineLvl w:val="4"/>
        <w:rPr>
          <w:rFonts w:ascii="宋体" w:eastAsia="宋体" w:hAnsi="宋体" w:cs="宋体"/>
          <w:bCs/>
          <w:kern w:val="0"/>
          <w:szCs w:val="21"/>
        </w:rPr>
      </w:pPr>
    </w:p>
    <w:p w:rsidR="0044357E" w:rsidRPr="0059750C" w:rsidRDefault="0044357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供应商特殊资格要求：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p>
        </w:tc>
        <w:tc>
          <w:tcPr>
            <w:tcW w:w="3261" w:type="dxa"/>
          </w:tcPr>
          <w:p w:rsidR="00226CED" w:rsidRPr="0059750C" w:rsidRDefault="004F77DA" w:rsidP="00C274FE">
            <w:pPr>
              <w:widowControl/>
              <w:spacing w:line="30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BF6EE1" w:rsidP="00BF6EE1">
            <w:pPr>
              <w:widowControl/>
              <w:spacing w:line="300" w:lineRule="auto"/>
              <w:outlineLvl w:val="4"/>
              <w:rPr>
                <w:rFonts w:ascii="宋体" w:eastAsia="宋体" w:hAnsi="宋体" w:cs="宋体"/>
                <w:bCs/>
                <w:kern w:val="0"/>
                <w:szCs w:val="21"/>
              </w:rPr>
            </w:pPr>
            <w:r>
              <w:rPr>
                <w:rFonts w:eastAsia="宋体" w:hAnsi="宋体" w:cs="宋体" w:hint="eastAsia"/>
                <w:sz w:val="22"/>
              </w:rPr>
              <w:t>具备国家建设行政主管部门颁布的建筑工程施工总承包三级及以上资质</w:t>
            </w:r>
            <w:r w:rsidR="007C6A56">
              <w:rPr>
                <w:rFonts w:eastAsia="宋体" w:hAnsi="宋体" w:cs="宋体" w:hint="eastAsia"/>
                <w:sz w:val="22"/>
              </w:rPr>
              <w:t>和</w:t>
            </w:r>
            <w:r w:rsidR="00476697"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C274FE">
      <w:pPr>
        <w:widowControl/>
        <w:shd w:val="clear" w:color="auto" w:fill="FFFFFF"/>
        <w:spacing w:line="30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t>技术要求与标准：</w:t>
      </w:r>
    </w:p>
    <w:p w:rsidR="00A80DA9" w:rsidRPr="0059750C" w:rsidRDefault="00A80DA9" w:rsidP="003E030D">
      <w:pPr>
        <w:widowControl/>
        <w:shd w:val="clear" w:color="auto" w:fill="FFFFFF"/>
        <w:ind w:firstLine="420"/>
        <w:outlineLvl w:val="4"/>
        <w:rPr>
          <w:rFonts w:ascii="宋体" w:eastAsia="宋体" w:hAnsi="宋体" w:cs="宋体"/>
          <w:bCs/>
          <w:kern w:val="0"/>
          <w:szCs w:val="21"/>
        </w:rPr>
      </w:pPr>
      <w:r w:rsidRPr="0059750C">
        <w:rPr>
          <w:rFonts w:ascii="宋体" w:eastAsia="宋体" w:hAnsi="宋体" w:cs="宋体" w:hint="eastAsia"/>
          <w:bCs/>
          <w:kern w:val="0"/>
          <w:szCs w:val="21"/>
        </w:rPr>
        <w:lastRenderedPageBreak/>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3E030D">
            <w:pPr>
              <w:widowControl/>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3E030D">
            <w:pPr>
              <w:widowControl/>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3C4C02" w:rsidRPr="005727C8" w:rsidRDefault="003C4C02" w:rsidP="003E030D">
            <w:pPr>
              <w:widowControl/>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3E030D">
            <w:pPr>
              <w:widowControl/>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3E030D">
              <w:rPr>
                <w:szCs w:val="21"/>
              </w:rPr>
              <w:t>:</w:t>
            </w:r>
            <w:r w:rsidR="003E030D">
              <w:rPr>
                <w:rFonts w:hint="eastAsia"/>
              </w:rPr>
              <w:t xml:space="preserve"> </w:t>
            </w:r>
            <w:r w:rsidR="003E030D">
              <w:rPr>
                <w:rFonts w:hint="eastAsia"/>
              </w:rPr>
              <w:t>《建筑工程施工质量验收统一标准（</w:t>
            </w:r>
            <w:r w:rsidR="003E030D">
              <w:rPr>
                <w:rFonts w:hint="eastAsia"/>
              </w:rPr>
              <w:t>GB50300-2013</w:t>
            </w:r>
            <w:r w:rsidR="003E030D">
              <w:rPr>
                <w:rFonts w:hint="eastAsia"/>
              </w:rPr>
              <w:t>）》、《民用建筑设计统一标准》（</w:t>
            </w:r>
            <w:r w:rsidR="003E030D">
              <w:rPr>
                <w:rFonts w:hint="eastAsia"/>
              </w:rPr>
              <w:t>GB50352--2019</w:t>
            </w:r>
            <w:r w:rsidR="003E030D">
              <w:rPr>
                <w:rFonts w:hint="eastAsia"/>
              </w:rPr>
              <w:t>）</w:t>
            </w:r>
            <w:r w:rsidR="003E030D">
              <w:t>、</w:t>
            </w:r>
            <w:r w:rsidR="003E030D">
              <w:rPr>
                <w:rFonts w:hint="eastAsia"/>
              </w:rPr>
              <w:t>《建筑设计防火规范》（</w:t>
            </w:r>
            <w:r w:rsidR="003E030D">
              <w:rPr>
                <w:rFonts w:hint="eastAsia"/>
              </w:rPr>
              <w:t>GB50016-2014</w:t>
            </w:r>
            <w:r w:rsidR="003E030D">
              <w:rPr>
                <w:rFonts w:hint="eastAsia"/>
              </w:rPr>
              <w:t>）（</w:t>
            </w:r>
            <w:r w:rsidR="003E030D">
              <w:rPr>
                <w:rFonts w:hint="eastAsia"/>
              </w:rPr>
              <w:t>2018</w:t>
            </w:r>
            <w:r w:rsidR="003E030D">
              <w:rPr>
                <w:rFonts w:hint="eastAsia"/>
              </w:rPr>
              <w:t>年版）、《建筑内部装修设计防火规范》（</w:t>
            </w:r>
            <w:r w:rsidR="003E030D">
              <w:rPr>
                <w:rFonts w:hint="eastAsia"/>
              </w:rPr>
              <w:t>GB50222-2017</w:t>
            </w:r>
            <w:r w:rsidR="003E030D">
              <w:rPr>
                <w:rFonts w:hint="eastAsia"/>
              </w:rPr>
              <w:t>）</w:t>
            </w:r>
            <w:r w:rsidR="003E030D">
              <w:t>、</w:t>
            </w:r>
            <w:r w:rsidR="003E030D">
              <w:rPr>
                <w:rFonts w:hint="eastAsia"/>
              </w:rPr>
              <w:t>《建筑装饰装修工程质量验收标准》（</w:t>
            </w:r>
            <w:r w:rsidR="003E030D">
              <w:rPr>
                <w:rFonts w:hint="eastAsia"/>
              </w:rPr>
              <w:t>GB50210-2018</w:t>
            </w:r>
            <w:r w:rsidR="003E030D">
              <w:rPr>
                <w:rFonts w:hint="eastAsia"/>
              </w:rPr>
              <w:t>）、《室内设计资料集》、《室内装饰工程手册》、《建筑标准设计图》</w:t>
            </w:r>
            <w:r w:rsidR="003E030D">
              <w:t>、</w:t>
            </w:r>
            <w:r w:rsidR="003E030D">
              <w:rPr>
                <w:rFonts w:hint="eastAsia"/>
              </w:rPr>
              <w:t>《民用建筑工程室内环境污染控制规范》（</w:t>
            </w:r>
            <w:r w:rsidR="003E030D">
              <w:rPr>
                <w:rFonts w:hint="eastAsia"/>
              </w:rPr>
              <w:t>GB50325-2020</w:t>
            </w:r>
            <w:r w:rsidR="003E030D">
              <w:rPr>
                <w:rFonts w:hint="eastAsia"/>
              </w:rPr>
              <w:t>）</w:t>
            </w:r>
          </w:p>
        </w:tc>
      </w:tr>
      <w:tr w:rsidR="0059750C" w:rsidRPr="0059750C" w:rsidTr="00060343">
        <w:tc>
          <w:tcPr>
            <w:tcW w:w="1276" w:type="dxa"/>
          </w:tcPr>
          <w:p w:rsidR="0044357E" w:rsidRPr="0059750C" w:rsidRDefault="0044357E" w:rsidP="003E030D">
            <w:pPr>
              <w:widowControl/>
              <w:rPr>
                <w:rFonts w:ascii="宋体" w:eastAsia="宋体" w:hAnsi="宋体" w:cs="宋体"/>
                <w:kern w:val="0"/>
                <w:szCs w:val="21"/>
              </w:rPr>
            </w:pP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44357E" w:rsidRPr="0059750C" w:rsidRDefault="0044357E" w:rsidP="003E030D">
            <w:pPr>
              <w:widowControl/>
              <w:rPr>
                <w:rFonts w:ascii="宋体" w:eastAsia="宋体" w:hAnsi="宋体" w:cs="宋体"/>
                <w:kern w:val="0"/>
                <w:szCs w:val="21"/>
              </w:rPr>
            </w:pPr>
          </w:p>
        </w:tc>
      </w:tr>
    </w:tbl>
    <w:p w:rsidR="0044357E" w:rsidRPr="0059750C" w:rsidRDefault="007B2A0D"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3E030D">
            <w:pPr>
              <w:widowControl/>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3E030D">
            <w:pPr>
              <w:widowControl/>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3E030D">
            <w:pPr>
              <w:rPr>
                <w:szCs w:val="21"/>
              </w:rPr>
            </w:pPr>
            <w:r w:rsidRPr="00EF0C4C">
              <w:rPr>
                <w:rFonts w:hint="eastAsia"/>
                <w:szCs w:val="21"/>
              </w:rPr>
              <w:t>满足磋商文件要求且最后报价最低的供应商的价格为磋商基准价，其价格分为满分。其他供应商的价格分统一按照下列公式计算：</w:t>
            </w:r>
          </w:p>
          <w:p w:rsidR="00C23544" w:rsidRPr="00EF0C4C" w:rsidRDefault="008948EF" w:rsidP="003E030D">
            <w:pPr>
              <w:widowControl/>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3E030D">
            <w:pPr>
              <w:widowControl/>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3E030D">
            <w:pPr>
              <w:pStyle w:val="a8"/>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3E030D">
            <w:pPr>
              <w:pStyle w:val="a8"/>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3E030D">
            <w:pPr>
              <w:pStyle w:val="a8"/>
              <w:jc w:val="both"/>
              <w:rPr>
                <w:rFonts w:ascii="宋体" w:hAnsi="宋体"/>
                <w:sz w:val="21"/>
                <w:szCs w:val="21"/>
              </w:rPr>
            </w:pPr>
            <w:r>
              <w:rPr>
                <w:rFonts w:ascii="宋体" w:hAnsi="宋体"/>
                <w:sz w:val="21"/>
                <w:szCs w:val="21"/>
              </w:rPr>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E030D">
            <w:pPr>
              <w:widowControl/>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完全满足磋商文件要求的得</w:t>
            </w:r>
            <w:r w:rsidR="008A1DD3">
              <w:rPr>
                <w:rFonts w:ascii="宋体" w:hAnsi="宋体"/>
                <w:szCs w:val="21"/>
              </w:rPr>
              <w:t>3</w:t>
            </w:r>
            <w:r w:rsidR="00BF6EE1">
              <w:rPr>
                <w:rFonts w:ascii="宋体" w:hAnsi="宋体"/>
                <w:szCs w:val="21"/>
              </w:rPr>
              <w:t>6</w:t>
            </w:r>
            <w:r w:rsidR="00C51535" w:rsidRPr="00546159">
              <w:rPr>
                <w:rFonts w:ascii="宋体" w:hAnsi="宋体" w:hint="eastAsia"/>
                <w:szCs w:val="21"/>
              </w:rPr>
              <w:t>分，每缺少一项扣</w:t>
            </w:r>
            <w:r w:rsidR="00BF6EE1">
              <w:rPr>
                <w:rFonts w:ascii="宋体" w:hAnsi="宋体"/>
                <w:szCs w:val="21"/>
              </w:rPr>
              <w:t>6</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3</w:t>
            </w:r>
            <w:r w:rsidR="00BF6EE1">
              <w:rPr>
                <w:rFonts w:ascii="宋体" w:eastAsia="宋体" w:hAnsi="宋体" w:cs="宋体"/>
                <w:kern w:val="0"/>
                <w:szCs w:val="21"/>
              </w:rPr>
              <w:t>6</w:t>
            </w:r>
          </w:p>
        </w:tc>
        <w:tc>
          <w:tcPr>
            <w:tcW w:w="1417" w:type="dxa"/>
          </w:tcPr>
          <w:p w:rsidR="00C23544" w:rsidRPr="00EF0C4C" w:rsidRDefault="008A1DD3" w:rsidP="003E030D">
            <w:pPr>
              <w:widowControl/>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lastRenderedPageBreak/>
              <w:t>3</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3E030D">
            <w:pPr>
              <w:rPr>
                <w:szCs w:val="21"/>
              </w:rPr>
            </w:pPr>
            <w:r w:rsidRPr="00EF0C4C">
              <w:rPr>
                <w:rFonts w:hint="eastAsia"/>
                <w:szCs w:val="21"/>
              </w:rPr>
              <w:t>根据供应商提供的施工组织方案中的售后服务措施：</w:t>
            </w:r>
          </w:p>
          <w:p w:rsidR="00EF0C4C" w:rsidRPr="00EF0C4C" w:rsidRDefault="00EF0C4C" w:rsidP="003E030D">
            <w:pPr>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小时（含）响应的，得</w:t>
            </w:r>
            <w:r>
              <w:rPr>
                <w:szCs w:val="21"/>
              </w:rPr>
              <w:t>3</w:t>
            </w:r>
            <w:r w:rsidRPr="00EF0C4C">
              <w:rPr>
                <w:rFonts w:hint="eastAsia"/>
                <w:szCs w:val="21"/>
              </w:rPr>
              <w:t>分；</w:t>
            </w:r>
            <w:r w:rsidRPr="00EF0C4C">
              <w:rPr>
                <w:szCs w:val="21"/>
              </w:rPr>
              <w:t>6</w:t>
            </w:r>
            <w:r w:rsidRPr="00EF0C4C">
              <w:rPr>
                <w:rFonts w:hint="eastAsia"/>
                <w:szCs w:val="21"/>
              </w:rPr>
              <w:t>小时（含）内响应的，得</w:t>
            </w:r>
            <w:r>
              <w:rPr>
                <w:szCs w:val="21"/>
              </w:rPr>
              <w:t>4</w:t>
            </w:r>
            <w:r w:rsidRPr="00EF0C4C">
              <w:rPr>
                <w:rFonts w:hint="eastAsia"/>
                <w:szCs w:val="21"/>
              </w:rPr>
              <w:t>分。</w:t>
            </w:r>
          </w:p>
          <w:p w:rsidR="00C23544" w:rsidRPr="00EF0C4C" w:rsidRDefault="00EF0C4C" w:rsidP="003E030D">
            <w:pPr>
              <w:widowControl/>
              <w:rPr>
                <w:rFonts w:ascii="宋体" w:eastAsia="宋体" w:hAnsi="宋体" w:cs="宋体"/>
                <w:kern w:val="0"/>
                <w:szCs w:val="21"/>
              </w:rPr>
            </w:pPr>
            <w:r w:rsidRPr="00EF0C4C">
              <w:rPr>
                <w:szCs w:val="21"/>
              </w:rPr>
              <w:t>2</w:t>
            </w:r>
            <w:r w:rsidRPr="00EF0C4C">
              <w:rPr>
                <w:rFonts w:hint="eastAsia"/>
                <w:szCs w:val="21"/>
              </w:rPr>
              <w:t>、</w:t>
            </w:r>
            <w:r w:rsidR="00341102" w:rsidRPr="00EF0C4C">
              <w:rPr>
                <w:rFonts w:hint="eastAsia"/>
                <w:szCs w:val="21"/>
              </w:rPr>
              <w:t>质保期为</w:t>
            </w:r>
            <w:r w:rsidR="00341102">
              <w:rPr>
                <w:szCs w:val="21"/>
              </w:rPr>
              <w:t>2.5</w:t>
            </w:r>
            <w:r w:rsidR="00341102">
              <w:rPr>
                <w:szCs w:val="21"/>
              </w:rPr>
              <w:t>年</w:t>
            </w:r>
            <w:r w:rsidR="00341102" w:rsidRPr="00EF0C4C">
              <w:rPr>
                <w:rFonts w:hint="eastAsia"/>
                <w:szCs w:val="21"/>
              </w:rPr>
              <w:t>，得</w:t>
            </w:r>
            <w:r w:rsidR="00341102">
              <w:rPr>
                <w:szCs w:val="21"/>
              </w:rPr>
              <w:t>3</w:t>
            </w:r>
            <w:r w:rsidR="00341102" w:rsidRPr="00EF0C4C">
              <w:rPr>
                <w:rFonts w:hint="eastAsia"/>
                <w:szCs w:val="21"/>
              </w:rPr>
              <w:t>分；</w:t>
            </w:r>
            <w:r w:rsidR="00341102">
              <w:rPr>
                <w:szCs w:val="21"/>
              </w:rPr>
              <w:t>3</w:t>
            </w:r>
            <w:r w:rsidR="00341102" w:rsidRPr="00EF0C4C">
              <w:rPr>
                <w:rFonts w:hint="eastAsia"/>
                <w:szCs w:val="21"/>
              </w:rPr>
              <w:t>年（含）以上的，得</w:t>
            </w:r>
            <w:r w:rsidR="00341102">
              <w:rPr>
                <w:szCs w:val="21"/>
              </w:rPr>
              <w:t>4</w:t>
            </w:r>
            <w:r w:rsidR="00341102" w:rsidRPr="00EF0C4C">
              <w:rPr>
                <w:rFonts w:hint="eastAsia"/>
                <w:szCs w:val="21"/>
              </w:rPr>
              <w:t>分。</w:t>
            </w:r>
            <w:bookmarkStart w:id="0" w:name="_GoBack"/>
            <w:bookmarkEnd w:id="0"/>
          </w:p>
        </w:tc>
        <w:tc>
          <w:tcPr>
            <w:tcW w:w="851"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8</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4</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工期</w:t>
            </w:r>
          </w:p>
        </w:tc>
        <w:tc>
          <w:tcPr>
            <w:tcW w:w="5103" w:type="dxa"/>
          </w:tcPr>
          <w:p w:rsidR="00C23544" w:rsidRPr="00EF0C4C" w:rsidRDefault="00EF0C4C" w:rsidP="00341102">
            <w:pPr>
              <w:widowControl/>
              <w:rPr>
                <w:rFonts w:ascii="宋体" w:eastAsia="宋体" w:hAnsi="宋体" w:cs="宋体"/>
                <w:kern w:val="0"/>
                <w:szCs w:val="21"/>
              </w:rPr>
            </w:pPr>
            <w:r w:rsidRPr="00EF0C4C">
              <w:rPr>
                <w:rFonts w:hint="eastAsia"/>
                <w:szCs w:val="21"/>
              </w:rPr>
              <w:t>根据供应商响应的工期：</w:t>
            </w:r>
            <w:r w:rsidR="00341102" w:rsidRPr="00EF0C4C">
              <w:rPr>
                <w:rFonts w:hint="eastAsia"/>
                <w:szCs w:val="21"/>
              </w:rPr>
              <w:t>工期为</w:t>
            </w:r>
            <w:r w:rsidR="00341102">
              <w:rPr>
                <w:szCs w:val="21"/>
              </w:rPr>
              <w:t>40</w:t>
            </w:r>
            <w:r w:rsidR="00341102">
              <w:rPr>
                <w:szCs w:val="21"/>
              </w:rPr>
              <w:t>（不含）</w:t>
            </w:r>
            <w:r w:rsidR="00341102" w:rsidRPr="00EF0C4C">
              <w:rPr>
                <w:szCs w:val="21"/>
              </w:rPr>
              <w:t>-</w:t>
            </w:r>
            <w:r w:rsidR="00341102">
              <w:rPr>
                <w:szCs w:val="21"/>
              </w:rPr>
              <w:t>45</w:t>
            </w:r>
            <w:r w:rsidR="00341102" w:rsidRPr="00EF0C4C">
              <w:rPr>
                <w:rFonts w:hint="eastAsia"/>
                <w:szCs w:val="21"/>
              </w:rPr>
              <w:t>日历天（不含）的，得</w:t>
            </w:r>
            <w:r w:rsidR="00341102">
              <w:rPr>
                <w:szCs w:val="21"/>
              </w:rPr>
              <w:t>3</w:t>
            </w:r>
            <w:r w:rsidR="00341102" w:rsidRPr="00EF0C4C">
              <w:rPr>
                <w:rFonts w:hint="eastAsia"/>
                <w:szCs w:val="21"/>
              </w:rPr>
              <w:t>分；</w:t>
            </w:r>
            <w:r w:rsidR="00341102">
              <w:rPr>
                <w:szCs w:val="21"/>
              </w:rPr>
              <w:t>40</w:t>
            </w:r>
            <w:r w:rsidR="00341102" w:rsidRPr="00EF0C4C">
              <w:rPr>
                <w:rFonts w:hint="eastAsia"/>
                <w:szCs w:val="21"/>
              </w:rPr>
              <w:t>日历天（含）以内的，得</w:t>
            </w:r>
            <w:r w:rsidR="00341102">
              <w:rPr>
                <w:szCs w:val="21"/>
              </w:rPr>
              <w:t>4</w:t>
            </w:r>
            <w:r w:rsidR="00341102" w:rsidRPr="00EF0C4C">
              <w:rPr>
                <w:rFonts w:hint="eastAsia"/>
                <w:szCs w:val="21"/>
              </w:rPr>
              <w:t>分。</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4</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3E030D">
            <w:pPr>
              <w:widowControl/>
              <w:rPr>
                <w:rFonts w:ascii="宋体" w:eastAsia="宋体" w:hAnsi="宋体" w:cs="宋体"/>
                <w:kern w:val="0"/>
                <w:szCs w:val="21"/>
              </w:rPr>
            </w:pPr>
          </w:p>
        </w:tc>
        <w:tc>
          <w:tcPr>
            <w:tcW w:w="1559" w:type="dxa"/>
          </w:tcPr>
          <w:p w:rsidR="00EF0C4C" w:rsidRPr="00EF0C4C" w:rsidRDefault="00EF0C4C" w:rsidP="003E030D">
            <w:pPr>
              <w:widowControl/>
              <w:rPr>
                <w:szCs w:val="21"/>
              </w:rPr>
            </w:pPr>
            <w:r w:rsidRPr="00EF0C4C">
              <w:rPr>
                <w:rFonts w:hint="eastAsia"/>
                <w:szCs w:val="21"/>
              </w:rPr>
              <w:t>履约能力</w:t>
            </w:r>
          </w:p>
        </w:tc>
        <w:tc>
          <w:tcPr>
            <w:tcW w:w="5103" w:type="dxa"/>
          </w:tcPr>
          <w:p w:rsidR="00EF0C4C" w:rsidRPr="00EF0C4C" w:rsidRDefault="00BF6EE1" w:rsidP="003E030D">
            <w:pPr>
              <w:rPr>
                <w:szCs w:val="21"/>
              </w:rPr>
            </w:pPr>
            <w:r>
              <w:rPr>
                <w:szCs w:val="21"/>
              </w:rPr>
              <w:t>1</w:t>
            </w:r>
            <w:r w:rsidR="00EF0C4C" w:rsidRPr="00EF0C4C">
              <w:rPr>
                <w:szCs w:val="21"/>
              </w:rPr>
              <w:t>.</w:t>
            </w:r>
            <w:r w:rsidR="00EF0C4C" w:rsidRPr="00EF0C4C">
              <w:rPr>
                <w:rFonts w:hint="eastAsia"/>
                <w:szCs w:val="21"/>
              </w:rPr>
              <w:t>技术负责人：具有建筑工程</w:t>
            </w:r>
            <w:r w:rsidR="00B24A83">
              <w:rPr>
                <w:rFonts w:hint="eastAsia"/>
                <w:szCs w:val="21"/>
              </w:rPr>
              <w:t>相关</w:t>
            </w:r>
            <w:r w:rsidR="00EF0C4C" w:rsidRPr="00EF0C4C">
              <w:rPr>
                <w:rFonts w:hint="eastAsia"/>
                <w:szCs w:val="21"/>
              </w:rPr>
              <w:t>专业</w:t>
            </w:r>
            <w:r w:rsidR="00FD633A">
              <w:rPr>
                <w:rFonts w:hint="eastAsia"/>
                <w:szCs w:val="21"/>
              </w:rPr>
              <w:t>中</w:t>
            </w:r>
            <w:r w:rsidR="00EF0C4C" w:rsidRPr="00EF0C4C">
              <w:rPr>
                <w:rFonts w:hint="eastAsia"/>
                <w:szCs w:val="21"/>
              </w:rPr>
              <w:t>级</w:t>
            </w:r>
            <w:r w:rsidR="00953F89">
              <w:rPr>
                <w:rFonts w:hint="eastAsia"/>
                <w:szCs w:val="21"/>
              </w:rPr>
              <w:t>及以上</w:t>
            </w:r>
            <w:r w:rsidR="00EF0C4C" w:rsidRPr="00EF0C4C">
              <w:rPr>
                <w:rFonts w:hint="eastAsia"/>
                <w:szCs w:val="21"/>
              </w:rPr>
              <w:t>职称的，</w:t>
            </w:r>
            <w:r w:rsidR="00C51535">
              <w:rPr>
                <w:szCs w:val="21"/>
              </w:rPr>
              <w:t>2</w:t>
            </w:r>
            <w:r w:rsidR="00EF0C4C" w:rsidRPr="00EF0C4C">
              <w:rPr>
                <w:rFonts w:hint="eastAsia"/>
                <w:szCs w:val="21"/>
              </w:rPr>
              <w:t>分（提供有效的职称证书）；</w:t>
            </w:r>
          </w:p>
          <w:p w:rsidR="00EF0C4C" w:rsidRPr="00EF0C4C" w:rsidRDefault="00BF6EE1" w:rsidP="00FD1616">
            <w:pPr>
              <w:widowControl/>
              <w:rPr>
                <w:rFonts w:ascii="宋体" w:eastAsia="宋体" w:hAnsi="宋体" w:cs="宋体"/>
                <w:kern w:val="0"/>
                <w:szCs w:val="21"/>
              </w:rPr>
            </w:pPr>
            <w:r>
              <w:rPr>
                <w:szCs w:val="21"/>
              </w:rPr>
              <w:t>2</w:t>
            </w:r>
            <w:r w:rsidR="00EF0C4C" w:rsidRPr="00EF0C4C">
              <w:rPr>
                <w:szCs w:val="21"/>
              </w:rPr>
              <w:t>.</w:t>
            </w:r>
            <w:r w:rsidR="00EF0C4C" w:rsidRPr="00EF0C4C">
              <w:rPr>
                <w:rFonts w:hint="eastAsia"/>
                <w:szCs w:val="21"/>
              </w:rPr>
              <w:t>供应商</w:t>
            </w:r>
            <w:r w:rsidR="00EF0C4C" w:rsidRPr="00EF0C4C">
              <w:rPr>
                <w:szCs w:val="21"/>
              </w:rPr>
              <w:t>20</w:t>
            </w:r>
            <w:r w:rsidR="00FD1616">
              <w:rPr>
                <w:szCs w:val="21"/>
              </w:rPr>
              <w:t>20</w:t>
            </w:r>
            <w:r w:rsidR="00EF0C4C" w:rsidRPr="00EF0C4C">
              <w:rPr>
                <w:rFonts w:hint="eastAsia"/>
                <w:szCs w:val="21"/>
              </w:rPr>
              <w:t>年</w:t>
            </w:r>
            <w:r w:rsidR="00EF0C4C" w:rsidRPr="00EF0C4C">
              <w:rPr>
                <w:szCs w:val="21"/>
              </w:rPr>
              <w:t>1</w:t>
            </w:r>
            <w:r w:rsidR="00EF0C4C" w:rsidRPr="00EF0C4C">
              <w:rPr>
                <w:rFonts w:hint="eastAsia"/>
                <w:szCs w:val="21"/>
              </w:rPr>
              <w:t>月</w:t>
            </w:r>
            <w:r w:rsidR="00EF0C4C" w:rsidRPr="00EF0C4C">
              <w:rPr>
                <w:szCs w:val="21"/>
              </w:rPr>
              <w:t>1</w:t>
            </w:r>
            <w:r w:rsidR="00EF0C4C" w:rsidRPr="00EF0C4C">
              <w:rPr>
                <w:rFonts w:hint="eastAsia"/>
                <w:szCs w:val="21"/>
              </w:rPr>
              <w:t>日（含</w:t>
            </w:r>
            <w:r w:rsidR="00EF0C4C" w:rsidRPr="00EF0C4C">
              <w:rPr>
                <w:szCs w:val="21"/>
              </w:rPr>
              <w:t>1</w:t>
            </w:r>
            <w:r w:rsidR="00EF0C4C" w:rsidRPr="00EF0C4C">
              <w:rPr>
                <w:rFonts w:hint="eastAsia"/>
                <w:szCs w:val="21"/>
              </w:rPr>
              <w:t>日）以来具有一个已完成类似项目业绩的得</w:t>
            </w:r>
            <w:r w:rsidR="003853D0">
              <w:rPr>
                <w:szCs w:val="21"/>
              </w:rPr>
              <w:t>3</w:t>
            </w:r>
            <w:r w:rsidR="00C51535">
              <w:rPr>
                <w:rFonts w:hint="eastAsia"/>
                <w:szCs w:val="21"/>
              </w:rPr>
              <w:t>分</w:t>
            </w:r>
            <w:r w:rsidR="00EF0C4C" w:rsidRPr="00EF0C4C">
              <w:rPr>
                <w:rFonts w:hint="eastAsia"/>
                <w:szCs w:val="21"/>
              </w:rPr>
              <w:t>，最多得</w:t>
            </w:r>
            <w:r w:rsidR="003853D0">
              <w:rPr>
                <w:szCs w:val="21"/>
              </w:rPr>
              <w:t>15</w:t>
            </w:r>
            <w:r w:rsidR="00EF0C4C" w:rsidRPr="00EF0C4C">
              <w:rPr>
                <w:rFonts w:hint="eastAsia"/>
                <w:szCs w:val="21"/>
              </w:rPr>
              <w:t>分。（提供施工合同和竣工验收报告。）类似项目是指：维修改造或装饰装修项目。</w:t>
            </w:r>
          </w:p>
        </w:tc>
        <w:tc>
          <w:tcPr>
            <w:tcW w:w="851" w:type="dxa"/>
          </w:tcPr>
          <w:p w:rsidR="00EF0C4C" w:rsidRPr="00EF0C4C" w:rsidRDefault="00BF6EE1" w:rsidP="003E030D">
            <w:pPr>
              <w:widowControl/>
              <w:rPr>
                <w:rFonts w:ascii="宋体" w:eastAsia="宋体" w:hAnsi="宋体" w:cs="宋体"/>
                <w:kern w:val="0"/>
                <w:szCs w:val="21"/>
              </w:rPr>
            </w:pPr>
            <w:r>
              <w:rPr>
                <w:rFonts w:ascii="宋体" w:eastAsia="宋体" w:hAnsi="宋体" w:cs="宋体"/>
                <w:kern w:val="0"/>
                <w:szCs w:val="21"/>
              </w:rPr>
              <w:t>17</w:t>
            </w:r>
          </w:p>
        </w:tc>
        <w:tc>
          <w:tcPr>
            <w:tcW w:w="1417"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3E030D">
      <w:pPr>
        <w:widowControl/>
        <w:shd w:val="clear" w:color="auto" w:fill="FFFFFF"/>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2</w:t>
      </w:r>
      <w:r w:rsidR="002502DF" w:rsidRPr="0059750C">
        <w:rPr>
          <w:rFonts w:ascii="宋体" w:eastAsia="宋体" w:hAnsi="宋体" w:cs="宋体" w:hint="eastAsia"/>
          <w:kern w:val="0"/>
          <w:szCs w:val="21"/>
        </w:rPr>
        <w:t>）合同履行期限：自合同签订之日起</w:t>
      </w:r>
      <w:r w:rsidR="00BF3DFD" w:rsidRPr="0059750C">
        <w:rPr>
          <w:szCs w:val="21"/>
        </w:rPr>
        <w:t>45</w:t>
      </w:r>
      <w:r w:rsidR="002502DF" w:rsidRPr="0059750C">
        <w:rPr>
          <w:rFonts w:ascii="宋体" w:eastAsia="宋体" w:hAnsi="宋体" w:cs="宋体" w:hint="eastAsia"/>
          <w:kern w:val="0"/>
          <w:szCs w:val="21"/>
        </w:rPr>
        <w:t>日</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3E030D">
      <w:pPr>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3E030D">
      <w:pPr>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3E030D">
      <w:pPr>
        <w:ind w:firstLineChars="200" w:firstLine="420"/>
        <w:rPr>
          <w:szCs w:val="21"/>
        </w:rPr>
      </w:pPr>
      <w:r w:rsidRPr="0059750C">
        <w:rPr>
          <w:rFonts w:hint="eastAsia"/>
          <w:szCs w:val="21"/>
        </w:rPr>
        <w:t>缴纳方式：银行转账</w:t>
      </w:r>
      <w:r w:rsidR="00806330">
        <w:rPr>
          <w:rFonts w:hint="eastAsia"/>
          <w:szCs w:val="21"/>
        </w:rPr>
        <w:t>、支票</w:t>
      </w:r>
      <w:r w:rsidR="00806330">
        <w:rPr>
          <w:rFonts w:hint="eastAsia"/>
          <w:szCs w:val="21"/>
        </w:rPr>
        <w:t>/</w:t>
      </w:r>
      <w:r w:rsidR="00806330">
        <w:rPr>
          <w:rFonts w:hint="eastAsia"/>
          <w:szCs w:val="21"/>
        </w:rPr>
        <w:t>汇票</w:t>
      </w:r>
      <w:r w:rsidR="00806330">
        <w:rPr>
          <w:rFonts w:hint="eastAsia"/>
          <w:szCs w:val="21"/>
        </w:rPr>
        <w:t>/</w:t>
      </w:r>
      <w:r w:rsidR="00806330">
        <w:rPr>
          <w:rFonts w:hint="eastAsia"/>
          <w:szCs w:val="21"/>
        </w:rPr>
        <w:t>本票、保函</w:t>
      </w:r>
      <w:r w:rsidR="00806330">
        <w:rPr>
          <w:rFonts w:hint="eastAsia"/>
          <w:szCs w:val="21"/>
        </w:rPr>
        <w:t>/</w:t>
      </w:r>
      <w:r w:rsidR="00806330">
        <w:rPr>
          <w:rFonts w:hint="eastAsia"/>
          <w:szCs w:val="21"/>
        </w:rPr>
        <w:t>保险</w:t>
      </w:r>
    </w:p>
    <w:p w:rsidR="000470FC" w:rsidRPr="0059750C" w:rsidRDefault="000470FC" w:rsidP="003E030D">
      <w:pPr>
        <w:ind w:firstLineChars="200" w:firstLine="420"/>
        <w:rPr>
          <w:szCs w:val="21"/>
        </w:rPr>
      </w:pPr>
      <w:r w:rsidRPr="0059750C">
        <w:rPr>
          <w:rFonts w:hint="eastAsia"/>
          <w:szCs w:val="21"/>
        </w:rPr>
        <w:t>缴纳说明：缴纳履约保证金后签订合同</w:t>
      </w:r>
    </w:p>
    <w:p w:rsidR="002502DF" w:rsidRPr="0059750C" w:rsidRDefault="00E72FE3" w:rsidP="003E030D">
      <w:pPr>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3E030D">
      <w:pPr>
        <w:ind w:firstLineChars="200" w:firstLine="420"/>
        <w:rPr>
          <w:szCs w:val="21"/>
        </w:rPr>
      </w:pPr>
      <w:r w:rsidRPr="0059750C">
        <w:rPr>
          <w:szCs w:val="21"/>
        </w:rPr>
        <w:t>质量保证金缴纳比列：</w:t>
      </w:r>
      <w:r w:rsidRPr="0059750C">
        <w:rPr>
          <w:rFonts w:hint="eastAsia"/>
          <w:szCs w:val="21"/>
        </w:rPr>
        <w:t>3%</w:t>
      </w:r>
    </w:p>
    <w:p w:rsidR="00B80225" w:rsidRPr="0059750C" w:rsidRDefault="00B80225" w:rsidP="003E030D">
      <w:pPr>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953F89">
        <w:rPr>
          <w:rFonts w:ascii="宋体" w:eastAsia="宋体" w:hAnsi="宋体" w:cs="宋体"/>
          <w:kern w:val="0"/>
          <w:szCs w:val="21"/>
        </w:rPr>
        <w:t>7</w:t>
      </w:r>
      <w:r w:rsidR="00AB20BB" w:rsidRPr="0059750C">
        <w:rPr>
          <w:rFonts w:ascii="宋体" w:eastAsia="宋体" w:hAnsi="宋体" w:cs="宋体"/>
          <w:kern w:val="0"/>
          <w:szCs w:val="21"/>
        </w:rPr>
        <w:t>0</w:t>
      </w:r>
      <w:r w:rsidRPr="0059750C">
        <w:rPr>
          <w:rFonts w:ascii="宋体" w:eastAsia="宋体" w:hAnsi="宋体" w:cs="宋体"/>
          <w:kern w:val="0"/>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办理完工程结算且按规定缴纳质量保证金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00953F89">
        <w:rPr>
          <w:rFonts w:ascii="宋体" w:eastAsia="宋体" w:hAnsi="宋体" w:cs="宋体"/>
          <w:kern w:val="0"/>
          <w:szCs w:val="21"/>
        </w:rPr>
        <w:t>20</w:t>
      </w:r>
      <w:r w:rsidRPr="0059750C">
        <w:rPr>
          <w:rFonts w:ascii="宋体" w:eastAsia="宋体" w:hAnsi="宋体" w:cs="宋体"/>
          <w:kern w:val="0"/>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工程竣工后，按国家和行业以及政府采购相关法律法规的要求、合同约定等进行自行组织验收。</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lastRenderedPageBreak/>
        <w:t>保修期：</w:t>
      </w:r>
      <w:r w:rsidR="003C4C02">
        <w:rPr>
          <w:rFonts w:ascii="宋体" w:hAnsi="宋体" w:hint="eastAsia"/>
          <w:szCs w:val="21"/>
        </w:rPr>
        <w:t>两</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3E030D">
      <w:pPr>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3E030D">
      <w:pPr>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法履行的行为，甲方代表可通知乙方：没收乙方履约保证金，并按协议条款约定支付违约金，赔偿因其违约给甲方造成的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3E030D">
      <w:pPr>
        <w:tabs>
          <w:tab w:val="left" w:pos="390"/>
        </w:tabs>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验收仍无法达到要求的，甲方有权解除本合同，乙方按照本合同总价5%向甲方支付违约金，并赔偿甲方全部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3E030D">
      <w:pPr>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3E030D">
      <w:pPr>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szCs w:val="21"/>
        </w:rPr>
        <w:t>工程价款的调整：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3E030D">
      <w:pPr>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3E030D">
      <w:pPr>
        <w:ind w:firstLineChars="200" w:firstLine="420"/>
        <w:rPr>
          <w:rFonts w:ascii="宋体" w:hAnsi="宋体"/>
          <w:szCs w:val="21"/>
        </w:rPr>
      </w:pPr>
      <w:r w:rsidRPr="00E414EE">
        <w:rPr>
          <w:rFonts w:ascii="宋体" w:hAnsi="宋体" w:hint="eastAsia"/>
          <w:szCs w:val="21"/>
        </w:rPr>
        <w:lastRenderedPageBreak/>
        <w:t>除合同另有规定外，招标工程量清单如有漏项或发生设计变更时，单价按下列方法确定：</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投标报价清单中已有相同或类似的工程项目，其综合单价按报价清单中相同或类似项目的综合单价计算；类似工程项目指：套用相同定额计价的项目或虽套用不同定额，但定额人工费、机械费相同。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3E030D">
      <w:pPr>
        <w:ind w:firstLineChars="200" w:firstLine="420"/>
        <w:rPr>
          <w:rFonts w:ascii="宋体" w:hAnsi="宋体"/>
          <w:szCs w:val="21"/>
        </w:rPr>
      </w:pPr>
      <w:r w:rsidRPr="00E414EE">
        <w:rPr>
          <w:rFonts w:ascii="宋体" w:hAnsi="宋体" w:hint="eastAsia"/>
          <w:szCs w:val="21"/>
        </w:rPr>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w:t>
      </w:r>
      <w:r w:rsidR="002E7A6D">
        <w:rPr>
          <w:rFonts w:ascii="宋体" w:hAnsi="宋体" w:hint="eastAsia"/>
          <w:szCs w:val="21"/>
        </w:rPr>
        <w:t xml:space="preserve">。 </w:t>
      </w:r>
      <w:r w:rsidR="002E7A6D">
        <w:rPr>
          <w:rFonts w:ascii="宋体" w:hAnsi="宋体"/>
          <w:szCs w:val="21"/>
        </w:rPr>
        <w:t xml:space="preserve">  </w:t>
      </w:r>
      <w:r w:rsidRPr="00E414EE">
        <w:rPr>
          <w:rFonts w:ascii="宋体" w:hAnsi="宋体" w:hint="eastAsia"/>
          <w:szCs w:val="21"/>
        </w:rPr>
        <w:t>（4）</w:t>
      </w:r>
      <w:r w:rsidR="00474CE3" w:rsidRPr="00E414EE">
        <w:rPr>
          <w:rFonts w:ascii="宋体" w:hAnsi="宋体" w:hint="eastAsia"/>
          <w:szCs w:val="21"/>
        </w:rPr>
        <w:t>材料调价：除招标文件中规定的材料暂估单价表中的材料要按实调整外，其余不作调整。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暂定材料价格以建设单位认质认价为准，材料暂估单价结算时只作价格调整</w:t>
      </w:r>
      <w:r w:rsidR="002E7A6D">
        <w:rPr>
          <w:rFonts w:ascii="宋体" w:hAnsi="宋体" w:hint="eastAsia"/>
          <w:szCs w:val="21"/>
        </w:rPr>
        <w:t>。</w:t>
      </w:r>
    </w:p>
    <w:p w:rsidR="00474CE3" w:rsidRPr="0059750C" w:rsidRDefault="0059750C" w:rsidP="003E030D">
      <w:pPr>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3E030D">
      <w:pPr>
        <w:ind w:firstLineChars="200" w:firstLine="420"/>
        <w:rPr>
          <w:rFonts w:ascii="宋体" w:hAnsi="宋体"/>
          <w:szCs w:val="21"/>
        </w:rPr>
      </w:pPr>
      <w:r w:rsidRPr="0059750C">
        <w:rPr>
          <w:rFonts w:ascii="宋体" w:hAnsi="宋体" w:hint="eastAsia"/>
          <w:szCs w:val="21"/>
        </w:rPr>
        <w:t>（7）</w:t>
      </w:r>
      <w:r w:rsidR="00474CE3" w:rsidRPr="0059750C">
        <w:rPr>
          <w:rFonts w:ascii="宋体" w:hAnsi="宋体" w:hint="eastAsia"/>
          <w:szCs w:val="21"/>
        </w:rPr>
        <w:t>规费：结算时按2020年《四川省建设工程工程量清单计价定额》规定办理。</w:t>
      </w:r>
    </w:p>
    <w:p w:rsidR="00474CE3" w:rsidRPr="0059750C" w:rsidRDefault="0059750C" w:rsidP="003E030D">
      <w:pPr>
        <w:pStyle w:val="2"/>
        <w:spacing w:line="24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3E030D">
      <w:pPr>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规费）；税率为销项增值税税率和附加税税率之和）。</w:t>
      </w:r>
    </w:p>
    <w:p w:rsidR="009B106E" w:rsidRPr="0059750C" w:rsidRDefault="0059750C" w:rsidP="003E030D">
      <w:pPr>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基本审核费均由发包人支付；效益审核费用计算：当工程既有项目审增，又有项目审减时，应按审增和审减分别计算效益审核费；</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审增部分的效益审核费均由承包人支付，审增效益审核费为审增额*4％；</w:t>
      </w:r>
    </w:p>
    <w:p w:rsidR="009B106E" w:rsidRDefault="009B106E" w:rsidP="003E030D">
      <w:pPr>
        <w:ind w:firstLineChars="200" w:firstLine="420"/>
        <w:rPr>
          <w:rFonts w:ascii="宋体" w:hAnsi="宋体"/>
          <w:szCs w:val="21"/>
        </w:rPr>
      </w:pPr>
      <w:r w:rsidRPr="0059750C">
        <w:rPr>
          <w:rFonts w:ascii="宋体" w:hAnsi="宋体" w:hint="eastAsia"/>
          <w:szCs w:val="21"/>
        </w:rPr>
        <w:t>审减部分的效益审核费承担原则：以送审结算书中的工程造价(简称送审造价)为基准，若审减部分在5％以内(含5％)，审减效益审核费全部由发包人承担；若审减部分高出送审造价5％，高出部分的审减效益审核费由承包人承担，高出部分的审减效益审核费为高出额*4％；由承包人承担的审核费用,应在工程结算前结清。</w:t>
      </w:r>
    </w:p>
    <w:p w:rsidR="002502DF" w:rsidRPr="0059750C" w:rsidRDefault="002502DF" w:rsidP="003E030D">
      <w:pPr>
        <w:widowControl/>
        <w:shd w:val="clear" w:color="auto" w:fill="FFFFFF"/>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是</w:t>
      </w:r>
      <w:r w:rsidR="00BF6EE1"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 xml:space="preserve">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3E030D">
      <w:pPr>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3E030D">
      <w:pPr>
        <w:ind w:firstLineChars="200" w:firstLine="420"/>
        <w:rPr>
          <w:szCs w:val="21"/>
        </w:rPr>
      </w:pPr>
      <w:r w:rsidRPr="0059750C">
        <w:rPr>
          <w:rFonts w:hint="eastAsia"/>
          <w:szCs w:val="21"/>
        </w:rPr>
        <w:lastRenderedPageBreak/>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3E030D">
      <w:pPr>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3E030D">
      <w:pPr>
        <w:widowControl/>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6F5DC0" w:rsidRPr="00C274FE" w:rsidRDefault="0035375B"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r w:rsidR="0084070F">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3E030D">
      <w:pPr>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F039E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r w:rsidR="00CE2A5E" w:rsidRPr="0059750C">
        <w:rPr>
          <w:rFonts w:ascii="宋体" w:eastAsia="宋体" w:hAnsi="宋体" w:cs="宋体"/>
          <w:kern w:val="0"/>
          <w:szCs w:val="21"/>
        </w:rPr>
        <w:t>无</w:t>
      </w:r>
    </w:p>
    <w:p w:rsidR="002502DF" w:rsidRPr="0059750C" w:rsidRDefault="002502DF" w:rsidP="003E030D">
      <w:pPr>
        <w:widowControl/>
        <w:shd w:val="clear" w:color="auto" w:fill="FFFFFF"/>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（填以下</w:t>
      </w:r>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Pr="0059750C" w:rsidRDefault="00C274FE" w:rsidP="003E030D">
      <w:pPr>
        <w:widowControl/>
        <w:shd w:val="clear" w:color="auto" w:fill="FFFFFF"/>
        <w:ind w:firstLineChars="200" w:firstLine="420"/>
        <w:rPr>
          <w:rFonts w:ascii="宋体" w:eastAsia="宋体" w:hAnsi="宋体" w:cs="宋体"/>
          <w:kern w:val="0"/>
          <w:szCs w:val="21"/>
        </w:rPr>
      </w:pPr>
    </w:p>
    <w:p w:rsidR="00C274FE" w:rsidRPr="00245757" w:rsidRDefault="00C274FE" w:rsidP="00C274FE">
      <w:pPr>
        <w:widowControl/>
        <w:shd w:val="clear" w:color="auto" w:fill="FFFFFF"/>
        <w:spacing w:line="300" w:lineRule="auto"/>
        <w:jc w:val="right"/>
        <w:rPr>
          <w:rFonts w:ascii="宋体" w:eastAsia="宋体" w:hAnsi="宋体" w:cs="宋体"/>
          <w:color w:val="333333"/>
          <w:kern w:val="0"/>
          <w:szCs w:val="24"/>
        </w:rPr>
      </w:pPr>
    </w:p>
    <w:sectPr w:rsidR="00C274FE" w:rsidRPr="00245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53" w:rsidRDefault="00BA2F53" w:rsidP="002502DF">
      <w:r>
        <w:separator/>
      </w:r>
    </w:p>
  </w:endnote>
  <w:endnote w:type="continuationSeparator" w:id="0">
    <w:p w:rsidR="00BA2F53" w:rsidRDefault="00BA2F53"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53" w:rsidRDefault="00BA2F53" w:rsidP="002502DF">
      <w:r>
        <w:separator/>
      </w:r>
    </w:p>
  </w:footnote>
  <w:footnote w:type="continuationSeparator" w:id="0">
    <w:p w:rsidR="00BA2F53" w:rsidRDefault="00BA2F53"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98"/>
    <w:rsid w:val="00032438"/>
    <w:rsid w:val="00032707"/>
    <w:rsid w:val="00042998"/>
    <w:rsid w:val="000470FC"/>
    <w:rsid w:val="00060343"/>
    <w:rsid w:val="000A232A"/>
    <w:rsid w:val="000A5322"/>
    <w:rsid w:val="00140371"/>
    <w:rsid w:val="00167FB7"/>
    <w:rsid w:val="00186E4C"/>
    <w:rsid w:val="001C0A2C"/>
    <w:rsid w:val="00211355"/>
    <w:rsid w:val="00226CED"/>
    <w:rsid w:val="0024028E"/>
    <w:rsid w:val="002502DF"/>
    <w:rsid w:val="00283798"/>
    <w:rsid w:val="002934D7"/>
    <w:rsid w:val="002B2067"/>
    <w:rsid w:val="002E7A6D"/>
    <w:rsid w:val="00321DC7"/>
    <w:rsid w:val="00334BD1"/>
    <w:rsid w:val="00341102"/>
    <w:rsid w:val="0035375B"/>
    <w:rsid w:val="00375C98"/>
    <w:rsid w:val="003853D0"/>
    <w:rsid w:val="003C4C02"/>
    <w:rsid w:val="003E030D"/>
    <w:rsid w:val="003F0A19"/>
    <w:rsid w:val="003F609A"/>
    <w:rsid w:val="00414D5B"/>
    <w:rsid w:val="00424932"/>
    <w:rsid w:val="00440221"/>
    <w:rsid w:val="0044357E"/>
    <w:rsid w:val="00445A71"/>
    <w:rsid w:val="00474CE3"/>
    <w:rsid w:val="00476697"/>
    <w:rsid w:val="00481673"/>
    <w:rsid w:val="004933AE"/>
    <w:rsid w:val="00496FD6"/>
    <w:rsid w:val="004E12C0"/>
    <w:rsid w:val="004E3CF9"/>
    <w:rsid w:val="004F77DA"/>
    <w:rsid w:val="005005DE"/>
    <w:rsid w:val="005054AE"/>
    <w:rsid w:val="005645DB"/>
    <w:rsid w:val="005655E2"/>
    <w:rsid w:val="005727C8"/>
    <w:rsid w:val="00573919"/>
    <w:rsid w:val="005743AD"/>
    <w:rsid w:val="0059750C"/>
    <w:rsid w:val="005D0293"/>
    <w:rsid w:val="005D2307"/>
    <w:rsid w:val="005D3F14"/>
    <w:rsid w:val="005D5B83"/>
    <w:rsid w:val="005E78B8"/>
    <w:rsid w:val="005E79E8"/>
    <w:rsid w:val="005F4B02"/>
    <w:rsid w:val="00620687"/>
    <w:rsid w:val="00622435"/>
    <w:rsid w:val="006269DA"/>
    <w:rsid w:val="006342A2"/>
    <w:rsid w:val="00694F1A"/>
    <w:rsid w:val="006A0860"/>
    <w:rsid w:val="006B3B74"/>
    <w:rsid w:val="006E116A"/>
    <w:rsid w:val="006F066B"/>
    <w:rsid w:val="006F3BE4"/>
    <w:rsid w:val="006F5DC0"/>
    <w:rsid w:val="00700D03"/>
    <w:rsid w:val="00715D8A"/>
    <w:rsid w:val="00734F56"/>
    <w:rsid w:val="00761E5F"/>
    <w:rsid w:val="00764016"/>
    <w:rsid w:val="00776FD2"/>
    <w:rsid w:val="0079541B"/>
    <w:rsid w:val="007A2184"/>
    <w:rsid w:val="007A6F38"/>
    <w:rsid w:val="007B2A0D"/>
    <w:rsid w:val="007C25E0"/>
    <w:rsid w:val="007C632E"/>
    <w:rsid w:val="007C6A56"/>
    <w:rsid w:val="007D5516"/>
    <w:rsid w:val="007E382C"/>
    <w:rsid w:val="007E3D67"/>
    <w:rsid w:val="007F2F05"/>
    <w:rsid w:val="00804CA5"/>
    <w:rsid w:val="00806330"/>
    <w:rsid w:val="0084070F"/>
    <w:rsid w:val="00842391"/>
    <w:rsid w:val="0085483B"/>
    <w:rsid w:val="00861D71"/>
    <w:rsid w:val="0088582C"/>
    <w:rsid w:val="00890A6C"/>
    <w:rsid w:val="008948EF"/>
    <w:rsid w:val="008A1DD3"/>
    <w:rsid w:val="008A6447"/>
    <w:rsid w:val="008E243E"/>
    <w:rsid w:val="008E254D"/>
    <w:rsid w:val="008E536A"/>
    <w:rsid w:val="008F1888"/>
    <w:rsid w:val="00941511"/>
    <w:rsid w:val="00953F89"/>
    <w:rsid w:val="00967EF2"/>
    <w:rsid w:val="00995037"/>
    <w:rsid w:val="009B106E"/>
    <w:rsid w:val="009B4396"/>
    <w:rsid w:val="009C70BC"/>
    <w:rsid w:val="009D6C38"/>
    <w:rsid w:val="009E34C5"/>
    <w:rsid w:val="00A15715"/>
    <w:rsid w:val="00A65138"/>
    <w:rsid w:val="00A736CC"/>
    <w:rsid w:val="00A76F40"/>
    <w:rsid w:val="00A80DA9"/>
    <w:rsid w:val="00AA256E"/>
    <w:rsid w:val="00AB037C"/>
    <w:rsid w:val="00AB20BB"/>
    <w:rsid w:val="00AB7948"/>
    <w:rsid w:val="00AC28A5"/>
    <w:rsid w:val="00AE1138"/>
    <w:rsid w:val="00B24A83"/>
    <w:rsid w:val="00B267AB"/>
    <w:rsid w:val="00B339BA"/>
    <w:rsid w:val="00B53E23"/>
    <w:rsid w:val="00B80225"/>
    <w:rsid w:val="00B82A16"/>
    <w:rsid w:val="00B949B1"/>
    <w:rsid w:val="00BA2F53"/>
    <w:rsid w:val="00BA41F6"/>
    <w:rsid w:val="00BD7CC1"/>
    <w:rsid w:val="00BF3DFD"/>
    <w:rsid w:val="00BF6EE1"/>
    <w:rsid w:val="00C075C6"/>
    <w:rsid w:val="00C12962"/>
    <w:rsid w:val="00C23304"/>
    <w:rsid w:val="00C23544"/>
    <w:rsid w:val="00C274FE"/>
    <w:rsid w:val="00C51535"/>
    <w:rsid w:val="00C63423"/>
    <w:rsid w:val="00C655D2"/>
    <w:rsid w:val="00CA28D2"/>
    <w:rsid w:val="00CC0738"/>
    <w:rsid w:val="00CD295E"/>
    <w:rsid w:val="00CE0987"/>
    <w:rsid w:val="00CE2A5E"/>
    <w:rsid w:val="00D004BF"/>
    <w:rsid w:val="00D0157F"/>
    <w:rsid w:val="00D05B16"/>
    <w:rsid w:val="00D1528F"/>
    <w:rsid w:val="00D37258"/>
    <w:rsid w:val="00D60AEC"/>
    <w:rsid w:val="00D97FD8"/>
    <w:rsid w:val="00DB7A66"/>
    <w:rsid w:val="00DC32F1"/>
    <w:rsid w:val="00DE35DE"/>
    <w:rsid w:val="00DE380F"/>
    <w:rsid w:val="00DF66B1"/>
    <w:rsid w:val="00E248A7"/>
    <w:rsid w:val="00E255B3"/>
    <w:rsid w:val="00E404AF"/>
    <w:rsid w:val="00E414EE"/>
    <w:rsid w:val="00E45D59"/>
    <w:rsid w:val="00E72FE3"/>
    <w:rsid w:val="00EA03B9"/>
    <w:rsid w:val="00EC4B2C"/>
    <w:rsid w:val="00EF0C4C"/>
    <w:rsid w:val="00F039EF"/>
    <w:rsid w:val="00F0670B"/>
    <w:rsid w:val="00F14DE6"/>
    <w:rsid w:val="00F17D9F"/>
    <w:rsid w:val="00F2213D"/>
    <w:rsid w:val="00F26391"/>
    <w:rsid w:val="00F67F0C"/>
    <w:rsid w:val="00FA2798"/>
    <w:rsid w:val="00FA296F"/>
    <w:rsid w:val="00FD1616"/>
    <w:rsid w:val="00FD633A"/>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 w:type="paragraph" w:styleId="a9">
    <w:name w:val="Balloon Text"/>
    <w:basedOn w:val="a"/>
    <w:link w:val="Char1"/>
    <w:uiPriority w:val="99"/>
    <w:semiHidden/>
    <w:unhideWhenUsed/>
    <w:rsid w:val="003E030D"/>
    <w:rPr>
      <w:sz w:val="18"/>
      <w:szCs w:val="18"/>
    </w:rPr>
  </w:style>
  <w:style w:type="character" w:customStyle="1" w:styleId="Char1">
    <w:name w:val="批注框文本 Char"/>
    <w:basedOn w:val="a0"/>
    <w:link w:val="a9"/>
    <w:uiPriority w:val="99"/>
    <w:semiHidden/>
    <w:rsid w:val="003E030D"/>
    <w:rPr>
      <w:sz w:val="18"/>
      <w:szCs w:val="18"/>
    </w:rPr>
  </w:style>
  <w:style w:type="character" w:styleId="aa">
    <w:name w:val="Emphasis"/>
    <w:basedOn w:val="a0"/>
    <w:uiPriority w:val="20"/>
    <w:qFormat/>
    <w:rsid w:val="00941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0274-1603-457A-944F-EEBAAE61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蓝荣梅</cp:lastModifiedBy>
  <cp:revision>14</cp:revision>
  <cp:lastPrinted>2022-06-09T01:02:00Z</cp:lastPrinted>
  <dcterms:created xsi:type="dcterms:W3CDTF">2022-06-14T02:11:00Z</dcterms:created>
  <dcterms:modified xsi:type="dcterms:W3CDTF">2023-03-24T08:25:00Z</dcterms:modified>
</cp:coreProperties>
</file>